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8D10" w14:textId="77777777" w:rsidR="00A12FF4" w:rsidRDefault="00A12FF4" w:rsidP="004557DF">
      <w:pPr>
        <w:rPr>
          <w:b/>
          <w:bCs/>
        </w:rPr>
      </w:pPr>
    </w:p>
    <w:p w14:paraId="63B6937B" w14:textId="175292EF" w:rsidR="00DB2C1C" w:rsidRDefault="004557DF" w:rsidP="00DB2C1C">
      <w:pPr>
        <w:jc w:val="right"/>
      </w:pPr>
      <w:r>
        <w:rPr>
          <w:noProof/>
        </w:rPr>
        <w:drawing>
          <wp:inline distT="0" distB="0" distL="0" distR="0" wp14:anchorId="7587DB3D" wp14:editId="22CF8408">
            <wp:extent cx="1377950" cy="119340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5" cy="121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B23E" w14:textId="77777777" w:rsidR="004557DF" w:rsidRDefault="004557DF" w:rsidP="00DB2C1C">
      <w:pPr>
        <w:jc w:val="right"/>
      </w:pPr>
    </w:p>
    <w:p w14:paraId="185D7DCB" w14:textId="0E08DAFC" w:rsidR="00A12FF4" w:rsidRPr="00DB2C1C" w:rsidRDefault="00DB2C1C" w:rsidP="00DB2C1C">
      <w:pPr>
        <w:jc w:val="right"/>
      </w:pPr>
      <w:r w:rsidRPr="00DB2C1C">
        <w:t>Informacja prasowa, 9 września 2022 r.</w:t>
      </w:r>
    </w:p>
    <w:p w14:paraId="4AF579C6" w14:textId="77777777" w:rsidR="00A12FF4" w:rsidRDefault="00A12FF4" w:rsidP="00EB1452">
      <w:pPr>
        <w:jc w:val="center"/>
        <w:rPr>
          <w:b/>
          <w:bCs/>
        </w:rPr>
      </w:pPr>
    </w:p>
    <w:p w14:paraId="1AA97819" w14:textId="4F41296A" w:rsidR="00073554" w:rsidRDefault="003F705C" w:rsidP="00EB1452">
      <w:pPr>
        <w:jc w:val="center"/>
        <w:rPr>
          <w:b/>
          <w:bCs/>
        </w:rPr>
      </w:pPr>
      <w:r>
        <w:rPr>
          <w:b/>
          <w:bCs/>
        </w:rPr>
        <w:t>Najlepsze Miejsca Pracy</w:t>
      </w:r>
      <w:r>
        <w:rPr>
          <w:rFonts w:cstheme="minorHAnsi"/>
          <w:b/>
          <w:bCs/>
        </w:rPr>
        <w:t>™</w:t>
      </w:r>
      <w:r>
        <w:rPr>
          <w:b/>
          <w:bCs/>
        </w:rPr>
        <w:t xml:space="preserve"> w Europie 2022. </w:t>
      </w:r>
      <w:r w:rsidR="005C3950" w:rsidRPr="00EB1452">
        <w:rPr>
          <w:b/>
          <w:bCs/>
        </w:rPr>
        <w:t>Nowy rekord</w:t>
      </w:r>
      <w:r w:rsidR="00EB1452" w:rsidRPr="00EB1452">
        <w:rPr>
          <w:b/>
          <w:bCs/>
        </w:rPr>
        <w:t>: a</w:t>
      </w:r>
      <w:r w:rsidR="005C3950" w:rsidRPr="00EB1452">
        <w:rPr>
          <w:b/>
          <w:bCs/>
        </w:rPr>
        <w:t xml:space="preserve">ż 15 firm z Polski na liście </w:t>
      </w:r>
    </w:p>
    <w:p w14:paraId="0001F0C2" w14:textId="77777777" w:rsidR="00EB1452" w:rsidRPr="00EB1452" w:rsidRDefault="00EB1452" w:rsidP="00EB1452">
      <w:pPr>
        <w:jc w:val="center"/>
        <w:rPr>
          <w:b/>
          <w:bCs/>
        </w:rPr>
      </w:pPr>
    </w:p>
    <w:p w14:paraId="063CE7BC" w14:textId="05DCFA87" w:rsidR="003335B1" w:rsidRPr="00100B29" w:rsidRDefault="00EB1452" w:rsidP="00B71089">
      <w:pPr>
        <w:jc w:val="both"/>
        <w:rPr>
          <w:b/>
          <w:bCs/>
        </w:rPr>
      </w:pPr>
      <w:r w:rsidRPr="00100B29">
        <w:rPr>
          <w:b/>
          <w:bCs/>
        </w:rPr>
        <w:t>Tegoroczn</w:t>
      </w:r>
      <w:r w:rsidR="00D06D12" w:rsidRPr="00100B29">
        <w:rPr>
          <w:b/>
          <w:bCs/>
        </w:rPr>
        <w:t>y ranking Najlepszych Miejsc Pracy</w:t>
      </w:r>
      <w:r w:rsidR="00FC6DD1">
        <w:rPr>
          <w:rFonts w:cstheme="minorHAnsi"/>
          <w:b/>
          <w:bCs/>
        </w:rPr>
        <w:t>™</w:t>
      </w:r>
      <w:r w:rsidR="00D06D12" w:rsidRPr="00100B29">
        <w:rPr>
          <w:b/>
          <w:bCs/>
        </w:rPr>
        <w:t xml:space="preserve"> w Europie </w:t>
      </w:r>
      <w:r w:rsidRPr="00100B29">
        <w:rPr>
          <w:b/>
          <w:bCs/>
        </w:rPr>
        <w:t>pokazuj</w:t>
      </w:r>
      <w:r w:rsidR="00D06D12" w:rsidRPr="00100B29">
        <w:rPr>
          <w:b/>
          <w:bCs/>
        </w:rPr>
        <w:t>e</w:t>
      </w:r>
      <w:r w:rsidRPr="00100B29">
        <w:rPr>
          <w:b/>
          <w:bCs/>
        </w:rPr>
        <w:t>, że firm</w:t>
      </w:r>
      <w:r w:rsidR="00D06D12" w:rsidRPr="00100B29">
        <w:rPr>
          <w:b/>
          <w:bCs/>
        </w:rPr>
        <w:t>y</w:t>
      </w:r>
      <w:r w:rsidRPr="00100B29">
        <w:rPr>
          <w:b/>
          <w:bCs/>
        </w:rPr>
        <w:t xml:space="preserve"> z Polski </w:t>
      </w:r>
      <w:r w:rsidR="00D06D12" w:rsidRPr="00100B29">
        <w:rPr>
          <w:b/>
          <w:bCs/>
        </w:rPr>
        <w:t>mogą z</w:t>
      </w:r>
      <w:r w:rsidR="004919C7">
        <w:rPr>
          <w:b/>
          <w:bCs/>
        </w:rPr>
        <w:t> </w:t>
      </w:r>
      <w:r w:rsidR="00D06D12" w:rsidRPr="00100B29">
        <w:rPr>
          <w:b/>
          <w:bCs/>
        </w:rPr>
        <w:t>powodzeniem konkurować</w:t>
      </w:r>
      <w:r w:rsidRPr="00100B29">
        <w:rPr>
          <w:b/>
          <w:bCs/>
        </w:rPr>
        <w:t xml:space="preserve"> </w:t>
      </w:r>
      <w:r w:rsidR="00D06D12" w:rsidRPr="00100B29">
        <w:rPr>
          <w:b/>
          <w:bCs/>
        </w:rPr>
        <w:t xml:space="preserve">z europejskimi pracodawcami. </w:t>
      </w:r>
      <w:r w:rsidR="003335B1" w:rsidRPr="00100B29">
        <w:rPr>
          <w:b/>
          <w:bCs/>
        </w:rPr>
        <w:t xml:space="preserve">15 laureatów </w:t>
      </w:r>
      <w:r w:rsidR="00100B29" w:rsidRPr="00100B29">
        <w:rPr>
          <w:b/>
          <w:bCs/>
        </w:rPr>
        <w:t>wśród</w:t>
      </w:r>
      <w:r w:rsidR="003335B1" w:rsidRPr="00100B29">
        <w:rPr>
          <w:b/>
          <w:bCs/>
        </w:rPr>
        <w:t xml:space="preserve"> 150</w:t>
      </w:r>
      <w:r w:rsidR="00A54E9E" w:rsidRPr="00100B29">
        <w:rPr>
          <w:b/>
          <w:bCs/>
        </w:rPr>
        <w:t xml:space="preserve"> firm wyróżnionych przez Great Place to </w:t>
      </w:r>
      <w:proofErr w:type="spellStart"/>
      <w:r w:rsidR="00A54E9E" w:rsidRPr="00100B29">
        <w:rPr>
          <w:b/>
          <w:bCs/>
        </w:rPr>
        <w:t>Work</w:t>
      </w:r>
      <w:proofErr w:type="spellEnd"/>
      <w:r w:rsidR="00FC6DD1">
        <w:rPr>
          <w:rFonts w:cstheme="minorHAnsi"/>
          <w:b/>
          <w:bCs/>
        </w:rPr>
        <w:t>®</w:t>
      </w:r>
      <w:r w:rsidR="00100B29">
        <w:rPr>
          <w:b/>
          <w:bCs/>
        </w:rPr>
        <w:t xml:space="preserve"> w tym rankingu</w:t>
      </w:r>
      <w:r w:rsidR="00A54E9E" w:rsidRPr="00100B29">
        <w:rPr>
          <w:b/>
          <w:bCs/>
        </w:rPr>
        <w:t xml:space="preserve"> to jak dotychczas najlepszy wynik Polski. Gre</w:t>
      </w:r>
      <w:r w:rsidR="00100B29" w:rsidRPr="00100B29">
        <w:rPr>
          <w:b/>
          <w:bCs/>
        </w:rPr>
        <w:t>a</w:t>
      </w:r>
      <w:r w:rsidR="00A54E9E" w:rsidRPr="00100B29">
        <w:rPr>
          <w:b/>
          <w:bCs/>
        </w:rPr>
        <w:t xml:space="preserve">t Place to </w:t>
      </w:r>
      <w:proofErr w:type="spellStart"/>
      <w:r w:rsidR="00A54E9E" w:rsidRPr="00100B29">
        <w:rPr>
          <w:b/>
          <w:bCs/>
        </w:rPr>
        <w:t>Work</w:t>
      </w:r>
      <w:proofErr w:type="spellEnd"/>
      <w:r w:rsidR="00FC6DD1">
        <w:rPr>
          <w:rFonts w:cstheme="minorHAnsi"/>
          <w:b/>
          <w:bCs/>
        </w:rPr>
        <w:t>®</w:t>
      </w:r>
      <w:r w:rsidR="00A54E9E" w:rsidRPr="00100B29">
        <w:rPr>
          <w:b/>
          <w:bCs/>
        </w:rPr>
        <w:t xml:space="preserve"> </w:t>
      </w:r>
      <w:r w:rsidR="004919C7" w:rsidRPr="004919C7">
        <w:rPr>
          <w:b/>
          <w:bCs/>
        </w:rPr>
        <w:t xml:space="preserve">w tej edycji konkursu </w:t>
      </w:r>
      <w:r w:rsidR="00A54E9E" w:rsidRPr="00100B29">
        <w:rPr>
          <w:b/>
          <w:bCs/>
        </w:rPr>
        <w:t xml:space="preserve">przebadał </w:t>
      </w:r>
      <w:r w:rsidR="004919C7">
        <w:rPr>
          <w:b/>
          <w:bCs/>
        </w:rPr>
        <w:t xml:space="preserve">łącznie </w:t>
      </w:r>
      <w:r w:rsidR="00A54E9E" w:rsidRPr="00100B29">
        <w:rPr>
          <w:b/>
          <w:bCs/>
        </w:rPr>
        <w:t xml:space="preserve">przeszło </w:t>
      </w:r>
      <w:r w:rsidR="00A54E9E" w:rsidRPr="00791375">
        <w:rPr>
          <w:b/>
          <w:bCs/>
        </w:rPr>
        <w:t xml:space="preserve">3 tysiące firm z 37 </w:t>
      </w:r>
      <w:r w:rsidR="00100B29" w:rsidRPr="00791375">
        <w:rPr>
          <w:b/>
          <w:bCs/>
        </w:rPr>
        <w:t xml:space="preserve">europejskich </w:t>
      </w:r>
      <w:r w:rsidR="00A54E9E" w:rsidRPr="00791375">
        <w:rPr>
          <w:b/>
          <w:bCs/>
        </w:rPr>
        <w:t>krajów</w:t>
      </w:r>
      <w:r w:rsidR="00100B29" w:rsidRPr="00791375">
        <w:rPr>
          <w:b/>
          <w:bCs/>
        </w:rPr>
        <w:t>, zatrudniających razem blisko 1,5 miliona</w:t>
      </w:r>
      <w:r w:rsidR="00100B29" w:rsidRPr="00100B29">
        <w:rPr>
          <w:b/>
          <w:bCs/>
        </w:rPr>
        <w:t xml:space="preserve"> pracowników.</w:t>
      </w:r>
      <w:r w:rsidR="00FC6DD1">
        <w:rPr>
          <w:b/>
          <w:bCs/>
        </w:rPr>
        <w:t xml:space="preserve"> Wszystkie wyróżnione firmy to laureaci lokalnych list Najlepszych Miejsc Pracy</w:t>
      </w:r>
      <w:r w:rsidR="00FC6DD1">
        <w:rPr>
          <w:rFonts w:cstheme="minorHAnsi"/>
          <w:b/>
          <w:bCs/>
        </w:rPr>
        <w:t>™</w:t>
      </w:r>
      <w:r w:rsidR="00FC6DD1">
        <w:rPr>
          <w:b/>
          <w:bCs/>
        </w:rPr>
        <w:t>, ogłaszanych w poszczególnych krajach w</w:t>
      </w:r>
      <w:r w:rsidR="004919C7">
        <w:rPr>
          <w:b/>
          <w:bCs/>
        </w:rPr>
        <w:t> </w:t>
      </w:r>
      <w:r w:rsidR="00FC6DD1">
        <w:rPr>
          <w:b/>
          <w:bCs/>
        </w:rPr>
        <w:t>poprzednich miesiącach.</w:t>
      </w:r>
    </w:p>
    <w:p w14:paraId="40ECAEEB" w14:textId="77777777" w:rsidR="003335B1" w:rsidRDefault="003335B1" w:rsidP="00B71089">
      <w:pPr>
        <w:jc w:val="both"/>
      </w:pPr>
    </w:p>
    <w:p w14:paraId="620864A6" w14:textId="0E47DDD9" w:rsidR="001A5E7A" w:rsidRDefault="001A5E7A" w:rsidP="00B71089">
      <w:pPr>
        <w:jc w:val="both"/>
      </w:pPr>
      <w:r w:rsidRPr="001A5E7A">
        <w:t xml:space="preserve">Pierwsze miejsce na liście </w:t>
      </w:r>
      <w:r w:rsidR="00BF78AC">
        <w:t xml:space="preserve">50 </w:t>
      </w:r>
      <w:r w:rsidRPr="001A5E7A">
        <w:t>Najlepszych Dużych Miejsc Pracy</w:t>
      </w:r>
      <w:r w:rsidR="00165D21">
        <w:rPr>
          <w:rFonts w:cstheme="minorHAnsi"/>
        </w:rPr>
        <w:t>™</w:t>
      </w:r>
      <w:r w:rsidRPr="001A5E7A">
        <w:t xml:space="preserve"> w Europie, zatrudniających </w:t>
      </w:r>
      <w:r w:rsidR="00C43A52" w:rsidRPr="00F30670">
        <w:t xml:space="preserve">od </w:t>
      </w:r>
      <w:r w:rsidRPr="00F30670">
        <w:t>500 pracowników</w:t>
      </w:r>
      <w:r w:rsidR="00C43A52" w:rsidRPr="00F30670">
        <w:t xml:space="preserve"> wzwyż</w:t>
      </w:r>
      <w:r w:rsidRPr="001A5E7A">
        <w:t xml:space="preserve">, zajęła turecka spółka telekomunikacyjna </w:t>
      </w:r>
      <w:proofErr w:type="spellStart"/>
      <w:r w:rsidRPr="001A5E7A">
        <w:rPr>
          <w:b/>
          <w:bCs/>
        </w:rPr>
        <w:t>Turkcell</w:t>
      </w:r>
      <w:proofErr w:type="spellEnd"/>
      <w:r w:rsidRPr="001A5E7A">
        <w:rPr>
          <w:b/>
          <w:bCs/>
        </w:rPr>
        <w:t xml:space="preserve"> Global </w:t>
      </w:r>
      <w:proofErr w:type="spellStart"/>
      <w:r w:rsidRPr="001A5E7A">
        <w:rPr>
          <w:b/>
          <w:bCs/>
        </w:rPr>
        <w:t>Bilgi</w:t>
      </w:r>
      <w:proofErr w:type="spellEnd"/>
      <w:r w:rsidRPr="001A5E7A">
        <w:t>.</w:t>
      </w:r>
      <w:r>
        <w:t xml:space="preserve"> </w:t>
      </w:r>
      <w:r w:rsidRPr="001A5E7A">
        <w:t xml:space="preserve">Listę </w:t>
      </w:r>
      <w:r w:rsidR="00BF78AC">
        <w:t xml:space="preserve">50 </w:t>
      </w:r>
      <w:r w:rsidRPr="001A5E7A">
        <w:t>Najlepszych Średnich Miejsc Pracy</w:t>
      </w:r>
      <w:r w:rsidR="00165D21">
        <w:rPr>
          <w:rFonts w:cstheme="minorHAnsi"/>
        </w:rPr>
        <w:t>™</w:t>
      </w:r>
      <w:r w:rsidRPr="001A5E7A">
        <w:t xml:space="preserve"> w Europie, zatrudniających </w:t>
      </w:r>
      <w:r w:rsidR="002769BF">
        <w:t>od 50 do 499</w:t>
      </w:r>
      <w:r w:rsidRPr="001A5E7A">
        <w:t xml:space="preserve"> pracowników, otwiera szwajcarska firma informatyczna </w:t>
      </w:r>
      <w:r w:rsidRPr="001A5E7A">
        <w:rPr>
          <w:b/>
          <w:bCs/>
        </w:rPr>
        <w:t>UMB AG</w:t>
      </w:r>
      <w:r>
        <w:t>, a w</w:t>
      </w:r>
      <w:r w:rsidRPr="001A5E7A">
        <w:t xml:space="preserve">śród </w:t>
      </w:r>
      <w:r w:rsidR="00BF78AC">
        <w:t xml:space="preserve">25 </w:t>
      </w:r>
      <w:r w:rsidRPr="001A5E7A">
        <w:t>Najlepszych Małych Miejsc Pracy</w:t>
      </w:r>
      <w:r w:rsidR="00165D21">
        <w:rPr>
          <w:rFonts w:cstheme="minorHAnsi"/>
        </w:rPr>
        <w:t>™</w:t>
      </w:r>
      <w:r w:rsidRPr="001A5E7A">
        <w:t xml:space="preserve">, </w:t>
      </w:r>
      <w:r w:rsidR="005C6C4F">
        <w:t>z</w:t>
      </w:r>
      <w:r w:rsidR="0060309B">
        <w:t> </w:t>
      </w:r>
      <w:r w:rsidRPr="001A5E7A">
        <w:t>zatrudni</w:t>
      </w:r>
      <w:r w:rsidR="005C6C4F">
        <w:t>eniem</w:t>
      </w:r>
      <w:r w:rsidRPr="001A5E7A">
        <w:t xml:space="preserve"> poniżej 50 </w:t>
      </w:r>
      <w:r w:rsidR="005C6C4F">
        <w:t>osób</w:t>
      </w:r>
      <w:r w:rsidRPr="001A5E7A">
        <w:t xml:space="preserve">, pierwsze miejsce przypadło irlandzkiej firmie </w:t>
      </w:r>
      <w:r w:rsidRPr="001A5E7A">
        <w:rPr>
          <w:b/>
          <w:bCs/>
        </w:rPr>
        <w:t>Global</w:t>
      </w:r>
      <w:r w:rsidR="00165D21" w:rsidRPr="00165D21">
        <w:t>,</w:t>
      </w:r>
      <w:r w:rsidR="00165D21">
        <w:rPr>
          <w:b/>
          <w:bCs/>
        </w:rPr>
        <w:t xml:space="preserve"> </w:t>
      </w:r>
      <w:r w:rsidR="00165D21" w:rsidRPr="00165D21">
        <w:t>reprezentującej branżę medialną</w:t>
      </w:r>
      <w:r w:rsidRPr="001A5E7A">
        <w:t>.</w:t>
      </w:r>
      <w:r w:rsidR="00D26BF5">
        <w:t xml:space="preserve"> </w:t>
      </w:r>
      <w:r w:rsidR="00D26BF5" w:rsidRPr="00D26BF5">
        <w:t xml:space="preserve">W kategorii </w:t>
      </w:r>
      <w:r w:rsidR="00165D21">
        <w:t>25 Najlepszych Międzynarodowych Miejsc Pracy</w:t>
      </w:r>
      <w:r w:rsidR="00165D21">
        <w:rPr>
          <w:rFonts w:cstheme="minorHAnsi"/>
        </w:rPr>
        <w:t>™</w:t>
      </w:r>
      <w:r w:rsidR="00D26BF5" w:rsidRPr="00D26BF5">
        <w:t xml:space="preserve"> pierwsze miejsce w</w:t>
      </w:r>
      <w:r w:rsidR="0060309B">
        <w:t> </w:t>
      </w:r>
      <w:r w:rsidR="00D26BF5" w:rsidRPr="00D26BF5">
        <w:t>rankingu</w:t>
      </w:r>
      <w:r w:rsidR="00F539CB">
        <w:t xml:space="preserve"> obronił</w:t>
      </w:r>
      <w:r w:rsidR="00D26BF5" w:rsidRPr="00D26BF5">
        <w:t xml:space="preserve"> </w:t>
      </w:r>
      <w:r w:rsidR="00D26BF5" w:rsidRPr="00F539CB">
        <w:rPr>
          <w:b/>
          <w:bCs/>
        </w:rPr>
        <w:t>DHL Express</w:t>
      </w:r>
      <w:r w:rsidR="00F539CB">
        <w:t>, który także w zeszłym roku był na szczycie listy</w:t>
      </w:r>
      <w:r w:rsidR="002769BF">
        <w:t xml:space="preserve"> europejskiej</w:t>
      </w:r>
      <w:r w:rsidR="00F539CB">
        <w:t>.</w:t>
      </w:r>
    </w:p>
    <w:p w14:paraId="5B9FEB74" w14:textId="2BB14BBB" w:rsidR="001A5E7A" w:rsidRDefault="002C1517" w:rsidP="00B71089">
      <w:pPr>
        <w:jc w:val="both"/>
      </w:pPr>
      <w:r w:rsidRPr="00F30670">
        <w:t>Blisko 1/3 laureatów</w:t>
      </w:r>
      <w:r w:rsidR="00DB18CC" w:rsidRPr="00F30670">
        <w:t xml:space="preserve"> (31%)</w:t>
      </w:r>
      <w:r w:rsidR="00DB18CC">
        <w:t xml:space="preserve"> </w:t>
      </w:r>
      <w:r>
        <w:t xml:space="preserve"> to firmy z </w:t>
      </w:r>
      <w:r w:rsidR="00455E7F">
        <w:t>branży</w:t>
      </w:r>
      <w:r>
        <w:t xml:space="preserve"> IT. Na </w:t>
      </w:r>
      <w:r w:rsidR="00455E7F">
        <w:t>drugim</w:t>
      </w:r>
      <w:r>
        <w:t xml:space="preserve"> miejscu (15%) uplasowały się firmy świadczące usługi profesjonalne, a za nimi (11%) firmy z </w:t>
      </w:r>
      <w:r w:rsidR="00455E7F">
        <w:t>sektora</w:t>
      </w:r>
      <w:r>
        <w:t xml:space="preserve"> finansowe</w:t>
      </w:r>
      <w:r w:rsidR="00455E7F">
        <w:t>go</w:t>
      </w:r>
      <w:r>
        <w:t>.</w:t>
      </w:r>
      <w:r w:rsidR="00455E7F">
        <w:t xml:space="preserve"> Kolejne miejsca należą do sektora handlu (8%), produkcji (5%) oraz edukacji i szkoleń (5%).  </w:t>
      </w:r>
    </w:p>
    <w:p w14:paraId="591DC3FB" w14:textId="77777777" w:rsidR="001A5E7A" w:rsidRDefault="001A5E7A" w:rsidP="00B71089">
      <w:pPr>
        <w:jc w:val="both"/>
      </w:pPr>
    </w:p>
    <w:p w14:paraId="6ACEF1EA" w14:textId="1DD52468" w:rsidR="001A5E7A" w:rsidRPr="00455E7F" w:rsidRDefault="00455E7F" w:rsidP="00B71089">
      <w:pPr>
        <w:jc w:val="both"/>
        <w:rPr>
          <w:b/>
          <w:bCs/>
        </w:rPr>
      </w:pPr>
      <w:r w:rsidRPr="00455E7F">
        <w:rPr>
          <w:b/>
          <w:bCs/>
        </w:rPr>
        <w:t>Silna polska reprezentacja</w:t>
      </w:r>
    </w:p>
    <w:p w14:paraId="4ABC8AD2" w14:textId="39130C86" w:rsidR="00B71089" w:rsidRDefault="007A3C7F" w:rsidP="00B71089">
      <w:pPr>
        <w:jc w:val="both"/>
      </w:pPr>
      <w:r>
        <w:t xml:space="preserve">Po raz </w:t>
      </w:r>
      <w:r w:rsidR="008A5908">
        <w:t>kolejny</w:t>
      </w:r>
      <w:r>
        <w:t xml:space="preserve"> możemy być dumni, że Polska ma </w:t>
      </w:r>
      <w:r w:rsidR="00D93032">
        <w:t xml:space="preserve">tak liczną </w:t>
      </w:r>
      <w:r>
        <w:t xml:space="preserve">reprezentację </w:t>
      </w:r>
      <w:r w:rsidR="00D406E2">
        <w:t xml:space="preserve">na europejskiej liście i to </w:t>
      </w:r>
      <w:r>
        <w:t xml:space="preserve">nie tylko wśród </w:t>
      </w:r>
      <w:r w:rsidR="00A74A7E">
        <w:t>25</w:t>
      </w:r>
      <w:r>
        <w:t xml:space="preserve"> Najlepszych Międzynarodowych Miejsc Pracy, ale także na pozostałych 3 listach, klasyfikujących firmy z poszczególnych krajów w zależności od liczby zatrudnionych</w:t>
      </w:r>
      <w:r w:rsidR="00B71089">
        <w:t xml:space="preserve"> pracowników. </w:t>
      </w:r>
    </w:p>
    <w:p w14:paraId="62E8F72D" w14:textId="2451BCF7" w:rsidR="00B71089" w:rsidRDefault="00387D13" w:rsidP="00B71089">
      <w:pPr>
        <w:jc w:val="both"/>
      </w:pPr>
      <w:r>
        <w:t>Bardzo wysokie, d</w:t>
      </w:r>
      <w:r w:rsidR="00D93032">
        <w:t>rugie miejsce w klasyfikacji</w:t>
      </w:r>
      <w:r w:rsidR="00D406E2">
        <w:t xml:space="preserve"> Najlepszych Dużych Miejsc Pracy</w:t>
      </w:r>
      <w:r w:rsidR="00165D21">
        <w:rPr>
          <w:rFonts w:cstheme="minorHAnsi"/>
        </w:rPr>
        <w:t>™</w:t>
      </w:r>
      <w:r w:rsidR="00D406E2">
        <w:t xml:space="preserve"> w Europie</w:t>
      </w:r>
      <w:r w:rsidR="00391A99">
        <w:t>, podobnie jak w roku ubiegłym</w:t>
      </w:r>
      <w:r w:rsidR="00D406E2">
        <w:t>,</w:t>
      </w:r>
      <w:r w:rsidR="00D93032">
        <w:t xml:space="preserve"> należy do </w:t>
      </w:r>
      <w:proofErr w:type="spellStart"/>
      <w:r w:rsidR="00D93032" w:rsidRPr="00391A99">
        <w:rPr>
          <w:b/>
          <w:bCs/>
        </w:rPr>
        <w:t>Sii</w:t>
      </w:r>
      <w:proofErr w:type="spellEnd"/>
      <w:r w:rsidR="00D93032" w:rsidRPr="00391A99">
        <w:rPr>
          <w:b/>
          <w:bCs/>
        </w:rPr>
        <w:t xml:space="preserve"> Polska</w:t>
      </w:r>
      <w:r w:rsidR="00391A99">
        <w:t xml:space="preserve">, co jest ogromnym sukcesem tej firmy informatycznej. </w:t>
      </w:r>
      <w:r>
        <w:t>Firma zatrudni</w:t>
      </w:r>
      <w:r w:rsidR="009E280A">
        <w:t>a ponad 6 tysi</w:t>
      </w:r>
      <w:r w:rsidR="000B36BB">
        <w:t>ę</w:t>
      </w:r>
      <w:r w:rsidR="009E280A">
        <w:t>c</w:t>
      </w:r>
      <w:r w:rsidR="000B36BB">
        <w:t xml:space="preserve">y </w:t>
      </w:r>
      <w:r w:rsidR="009E280A">
        <w:t>osób</w:t>
      </w:r>
      <w:r w:rsidR="00DB2C1C">
        <w:t xml:space="preserve">, co </w:t>
      </w:r>
      <w:r w:rsidR="000B36BB">
        <w:t>stanowi</w:t>
      </w:r>
      <w:r w:rsidR="00DB2C1C">
        <w:t xml:space="preserve"> dodatkow</w:t>
      </w:r>
      <w:r w:rsidR="000B36BB">
        <w:t>e</w:t>
      </w:r>
      <w:r w:rsidR="00DB2C1C">
        <w:t xml:space="preserve"> wyzwanie</w:t>
      </w:r>
      <w:r w:rsidR="000B36BB">
        <w:t xml:space="preserve"> dla zarządzających</w:t>
      </w:r>
      <w:r w:rsidR="00DB2C1C">
        <w:t xml:space="preserve">, aby stworzyć warunki pracy </w:t>
      </w:r>
      <w:r w:rsidR="00BF78AC">
        <w:t>doceniane przez</w:t>
      </w:r>
      <w:r w:rsidR="002A529F">
        <w:t xml:space="preserve"> </w:t>
      </w:r>
      <w:r w:rsidR="00E8317A">
        <w:t>tak duż</w:t>
      </w:r>
      <w:r w:rsidR="00BF78AC">
        <w:t>y</w:t>
      </w:r>
      <w:r w:rsidR="00E8317A">
        <w:t xml:space="preserve"> i siłą rzeczy różnorodn</w:t>
      </w:r>
      <w:r w:rsidR="00BF78AC">
        <w:t>y</w:t>
      </w:r>
      <w:r w:rsidR="00E8317A">
        <w:t xml:space="preserve"> zesp</w:t>
      </w:r>
      <w:r w:rsidR="00BF78AC">
        <w:t>ół</w:t>
      </w:r>
      <w:r w:rsidR="000B36BB">
        <w:t xml:space="preserve">. </w:t>
      </w:r>
      <w:r>
        <w:t xml:space="preserve"> </w:t>
      </w:r>
      <w:r w:rsidR="00391A99">
        <w:t xml:space="preserve">Wśród firm dużych </w:t>
      </w:r>
      <w:r w:rsidR="00A74A7E">
        <w:t>Polskę reprezentują ponadto</w:t>
      </w:r>
      <w:r w:rsidR="002A529F">
        <w:t xml:space="preserve"> jeszcze 2 świetne firmy</w:t>
      </w:r>
      <w:r w:rsidR="00A74A7E">
        <w:t xml:space="preserve">: </w:t>
      </w:r>
      <w:proofErr w:type="spellStart"/>
      <w:r w:rsidR="00A74A7E" w:rsidRPr="00A3342C">
        <w:rPr>
          <w:b/>
          <w:bCs/>
        </w:rPr>
        <w:t>Objectivity</w:t>
      </w:r>
      <w:proofErr w:type="spellEnd"/>
      <w:r w:rsidR="00D406E2">
        <w:rPr>
          <w:b/>
          <w:bCs/>
        </w:rPr>
        <w:t xml:space="preserve"> </w:t>
      </w:r>
      <w:r w:rsidR="00D406E2" w:rsidRPr="00D406E2">
        <w:t>(IT)</w:t>
      </w:r>
      <w:r w:rsidR="00A74A7E">
        <w:t xml:space="preserve"> i </w:t>
      </w:r>
      <w:proofErr w:type="spellStart"/>
      <w:r w:rsidR="00A74A7E" w:rsidRPr="00A3342C">
        <w:rPr>
          <w:b/>
          <w:bCs/>
        </w:rPr>
        <w:t>Blachotrapez</w:t>
      </w:r>
      <w:proofErr w:type="spellEnd"/>
      <w:r w:rsidR="00D406E2">
        <w:rPr>
          <w:b/>
          <w:bCs/>
        </w:rPr>
        <w:t xml:space="preserve"> </w:t>
      </w:r>
      <w:r w:rsidR="00D406E2" w:rsidRPr="00D406E2">
        <w:t>(produkcja)</w:t>
      </w:r>
      <w:r w:rsidR="00A74A7E" w:rsidRPr="00D406E2">
        <w:t>.</w:t>
      </w:r>
    </w:p>
    <w:p w14:paraId="2782489C" w14:textId="3567CDF2" w:rsidR="00A74A7E" w:rsidRDefault="00A3342C" w:rsidP="00B71089">
      <w:pPr>
        <w:jc w:val="both"/>
      </w:pPr>
      <w:r>
        <w:lastRenderedPageBreak/>
        <w:t xml:space="preserve">Polskim przedstawicielem na liście </w:t>
      </w:r>
      <w:r w:rsidR="00D406E2">
        <w:t>Najlepszych Średnich Miejsc Pracy</w:t>
      </w:r>
      <w:r w:rsidR="00165D21">
        <w:rPr>
          <w:rFonts w:cstheme="minorHAnsi"/>
        </w:rPr>
        <w:t>™</w:t>
      </w:r>
      <w:r w:rsidR="00D406E2">
        <w:t xml:space="preserve"> j</w:t>
      </w:r>
      <w:r>
        <w:t xml:space="preserve">est </w:t>
      </w:r>
      <w:proofErr w:type="spellStart"/>
      <w:r w:rsidRPr="00A3342C">
        <w:rPr>
          <w:b/>
          <w:bCs/>
        </w:rPr>
        <w:t>Idego</w:t>
      </w:r>
      <w:proofErr w:type="spellEnd"/>
      <w:r w:rsidRPr="00A3342C">
        <w:rPr>
          <w:b/>
          <w:bCs/>
        </w:rPr>
        <w:t xml:space="preserve"> </w:t>
      </w:r>
      <w:proofErr w:type="spellStart"/>
      <w:r w:rsidRPr="00A3342C">
        <w:rPr>
          <w:b/>
          <w:bCs/>
        </w:rPr>
        <w:t>Group</w:t>
      </w:r>
      <w:proofErr w:type="spellEnd"/>
      <w:r>
        <w:t xml:space="preserve">, </w:t>
      </w:r>
      <w:r w:rsidR="00BB0A91">
        <w:t xml:space="preserve"> a</w:t>
      </w:r>
      <w:r w:rsidR="004919C7">
        <w:t> </w:t>
      </w:r>
      <w:r w:rsidR="00BB0A91">
        <w:t>reprezentantem Polski na liście Najlepszych Małych Miejsc Pracy</w:t>
      </w:r>
      <w:r w:rsidR="00165D21">
        <w:rPr>
          <w:rFonts w:cstheme="minorHAnsi"/>
        </w:rPr>
        <w:t>™</w:t>
      </w:r>
      <w:r w:rsidR="00BB0A91">
        <w:t xml:space="preserve"> </w:t>
      </w:r>
      <w:proofErr w:type="spellStart"/>
      <w:r w:rsidR="00BB0A91" w:rsidRPr="00BB0A91">
        <w:rPr>
          <w:b/>
          <w:bCs/>
        </w:rPr>
        <w:t>Covenant.dev</w:t>
      </w:r>
      <w:proofErr w:type="spellEnd"/>
      <w:r w:rsidR="00BB0A91" w:rsidRPr="00BB0A91">
        <w:rPr>
          <w:b/>
          <w:bCs/>
        </w:rPr>
        <w:t xml:space="preserve"> S.A</w:t>
      </w:r>
      <w:r w:rsidR="00BB0A91">
        <w:t>. Obie spółki to firmy informatyczne</w:t>
      </w:r>
      <w:r w:rsidR="00372FCE">
        <w:t>, obecne w zestawieniu europejskim po raz drugi z rzędu.</w:t>
      </w:r>
    </w:p>
    <w:p w14:paraId="5E2AE109" w14:textId="2F53ACF2" w:rsidR="00DB2C1C" w:rsidRDefault="002A529F" w:rsidP="00B71089">
      <w:pPr>
        <w:jc w:val="both"/>
      </w:pPr>
      <w:r>
        <w:t>Ważnym</w:t>
      </w:r>
      <w:r w:rsidR="00387D13">
        <w:t xml:space="preserve"> kryterium przy </w:t>
      </w:r>
      <w:r w:rsidR="0018758C">
        <w:t>wyłanianiu</w:t>
      </w:r>
      <w:r w:rsidR="00387D13">
        <w:t xml:space="preserve"> listy Najlepszych Międzynarodowych Miejsc Pracy</w:t>
      </w:r>
      <w:r w:rsidR="00165D21">
        <w:rPr>
          <w:rFonts w:cstheme="minorHAnsi"/>
        </w:rPr>
        <w:t>™</w:t>
      </w:r>
      <w:r w:rsidR="00387D13">
        <w:t xml:space="preserve"> jest </w:t>
      </w:r>
      <w:r w:rsidR="001D689A">
        <w:t>możliwie największ</w:t>
      </w:r>
      <w:r w:rsidR="00EA6824">
        <w:t>y zasięg</w:t>
      </w:r>
      <w:r w:rsidR="00672E80">
        <w:t xml:space="preserve"> </w:t>
      </w:r>
      <w:r w:rsidR="001D689A">
        <w:t>oddziaływani</w:t>
      </w:r>
      <w:r w:rsidR="00EA6824">
        <w:t>a</w:t>
      </w:r>
      <w:r w:rsidR="001D689A">
        <w:t>,</w:t>
      </w:r>
      <w:r w:rsidR="00672E80">
        <w:t xml:space="preserve"> jaki</w:t>
      </w:r>
      <w:r w:rsidR="001D689A">
        <w:t>e</w:t>
      </w:r>
      <w:r w:rsidR="00672E80">
        <w:t xml:space="preserve"> </w:t>
      </w:r>
      <w:r w:rsidR="00565DEC">
        <w:t xml:space="preserve">te firmy </w:t>
      </w:r>
      <w:r w:rsidR="00EA6824">
        <w:t>osiągają</w:t>
      </w:r>
      <w:r w:rsidR="00672E80">
        <w:t xml:space="preserve"> w regionie. Dlatego liczba oddziałów z</w:t>
      </w:r>
      <w:r w:rsidR="004919C7">
        <w:t> </w:t>
      </w:r>
      <w:r w:rsidR="00672E80">
        <w:t xml:space="preserve">poszczególnych krajów, które zakwalifikowały się </w:t>
      </w:r>
      <w:r>
        <w:t xml:space="preserve">uprzednio </w:t>
      </w:r>
      <w:r w:rsidR="00672E80">
        <w:t xml:space="preserve">na lokalne listy, ma znaczenie. </w:t>
      </w:r>
      <w:r w:rsidR="00565DEC">
        <w:t xml:space="preserve">Warunkiem minimum jest obecność na co najmniej 3 listach krajowych. Aż 10 polskich oddziałów przyczyniło się do tego, </w:t>
      </w:r>
      <w:r w:rsidR="001D689A">
        <w:t>a</w:t>
      </w:r>
      <w:r w:rsidR="00565DEC">
        <w:t xml:space="preserve">by ich międzynarodowa firma znalazła się wśród 25 najlepszych w Europie. Są to: </w:t>
      </w:r>
      <w:r w:rsidR="00CC2C55" w:rsidRPr="00CC2C55">
        <w:rPr>
          <w:b/>
          <w:bCs/>
        </w:rPr>
        <w:t>DHL Express</w:t>
      </w:r>
      <w:r w:rsidR="00CC2C55">
        <w:t xml:space="preserve"> (1. miejsce na liście), </w:t>
      </w:r>
      <w:r w:rsidR="00CC2C55" w:rsidRPr="00CC2C55">
        <w:rPr>
          <w:b/>
          <w:bCs/>
        </w:rPr>
        <w:t>Hilton</w:t>
      </w:r>
      <w:r w:rsidR="00CC2C55">
        <w:t xml:space="preserve">, </w:t>
      </w:r>
      <w:proofErr w:type="spellStart"/>
      <w:r w:rsidR="00CC2C55" w:rsidRPr="00CC2C55">
        <w:rPr>
          <w:b/>
          <w:bCs/>
        </w:rPr>
        <w:t>Stryker</w:t>
      </w:r>
      <w:proofErr w:type="spellEnd"/>
      <w:r w:rsidR="00CC2C55">
        <w:t xml:space="preserve">, </w:t>
      </w:r>
      <w:r w:rsidR="00CC2C55" w:rsidRPr="00CC2C55">
        <w:rPr>
          <w:b/>
          <w:bCs/>
        </w:rPr>
        <w:t>Cisco</w:t>
      </w:r>
      <w:r w:rsidR="00CC2C55">
        <w:t xml:space="preserve">, </w:t>
      </w:r>
      <w:r w:rsidR="00CC2C55" w:rsidRPr="00CC2C55">
        <w:rPr>
          <w:b/>
          <w:bCs/>
        </w:rPr>
        <w:t>Bristol-</w:t>
      </w:r>
      <w:proofErr w:type="spellStart"/>
      <w:r w:rsidR="00CC2C55" w:rsidRPr="00CC2C55">
        <w:rPr>
          <w:b/>
          <w:bCs/>
        </w:rPr>
        <w:t>Myers</w:t>
      </w:r>
      <w:proofErr w:type="spellEnd"/>
      <w:r w:rsidR="00CC2C55" w:rsidRPr="00CC2C55">
        <w:rPr>
          <w:b/>
          <w:bCs/>
        </w:rPr>
        <w:t xml:space="preserve"> </w:t>
      </w:r>
      <w:proofErr w:type="spellStart"/>
      <w:r w:rsidR="00CC2C55" w:rsidRPr="00CC2C55">
        <w:rPr>
          <w:b/>
          <w:bCs/>
        </w:rPr>
        <w:t>Squibb</w:t>
      </w:r>
      <w:proofErr w:type="spellEnd"/>
      <w:r w:rsidR="00CC2C55">
        <w:t xml:space="preserve">, </w:t>
      </w:r>
      <w:proofErr w:type="spellStart"/>
      <w:r w:rsidR="00CC2C55" w:rsidRPr="00CC2C55">
        <w:rPr>
          <w:b/>
          <w:bCs/>
        </w:rPr>
        <w:t>Cadence</w:t>
      </w:r>
      <w:proofErr w:type="spellEnd"/>
      <w:r w:rsidR="00CC2C55">
        <w:t xml:space="preserve">, </w:t>
      </w:r>
      <w:proofErr w:type="spellStart"/>
      <w:r w:rsidR="00CC2C55" w:rsidRPr="00CC2C55">
        <w:rPr>
          <w:b/>
          <w:bCs/>
        </w:rPr>
        <w:t>Fronius</w:t>
      </w:r>
      <w:proofErr w:type="spellEnd"/>
      <w:r w:rsidR="00CC2C55">
        <w:t xml:space="preserve">, </w:t>
      </w:r>
      <w:proofErr w:type="spellStart"/>
      <w:r w:rsidR="00CC2C55" w:rsidRPr="00CC2C55">
        <w:rPr>
          <w:b/>
          <w:bCs/>
        </w:rPr>
        <w:t>Goupe</w:t>
      </w:r>
      <w:proofErr w:type="spellEnd"/>
      <w:r w:rsidR="00CC2C55" w:rsidRPr="00CC2C55">
        <w:rPr>
          <w:b/>
          <w:bCs/>
        </w:rPr>
        <w:t xml:space="preserve"> SEB</w:t>
      </w:r>
      <w:r w:rsidR="00CC2C55">
        <w:t xml:space="preserve">, </w:t>
      </w:r>
      <w:r w:rsidR="00CC2C55" w:rsidRPr="00CC2C55">
        <w:rPr>
          <w:b/>
          <w:bCs/>
        </w:rPr>
        <w:t>Atos</w:t>
      </w:r>
      <w:r w:rsidR="0018758C">
        <w:t xml:space="preserve"> i</w:t>
      </w:r>
      <w:r w:rsidR="00CC2C55">
        <w:t xml:space="preserve"> </w:t>
      </w:r>
      <w:r w:rsidR="00CC2C55" w:rsidRPr="00CC2C55">
        <w:rPr>
          <w:b/>
          <w:bCs/>
        </w:rPr>
        <w:t>Biogen</w:t>
      </w:r>
      <w:r w:rsidR="00CC2C55">
        <w:t xml:space="preserve">. </w:t>
      </w:r>
    </w:p>
    <w:p w14:paraId="381E9123" w14:textId="77777777" w:rsidR="004557DF" w:rsidRDefault="004557DF" w:rsidP="00B71089">
      <w:pPr>
        <w:jc w:val="both"/>
      </w:pPr>
    </w:p>
    <w:p w14:paraId="5BCB5800" w14:textId="07B2C1A9" w:rsidR="00A74A7E" w:rsidRDefault="00BF78AC" w:rsidP="00B71089">
      <w:pPr>
        <w:jc w:val="both"/>
      </w:pPr>
      <w:r>
        <w:t>Pod względem liczby firm na liście, r</w:t>
      </w:r>
      <w:r w:rsidR="00432E2E">
        <w:t>eprezentacja 15 firm lokuje Polskę w połowie stawki, na równi z</w:t>
      </w:r>
      <w:r w:rsidR="00E12236">
        <w:t> </w:t>
      </w:r>
      <w:r w:rsidR="00432E2E">
        <w:t>takimi krajami jak</w:t>
      </w:r>
      <w:r w:rsidR="00137D0F">
        <w:t xml:space="preserve"> Niemcy</w:t>
      </w:r>
      <w:r w:rsidR="009E280A">
        <w:t xml:space="preserve"> czy</w:t>
      </w:r>
      <w:r w:rsidR="00137D0F">
        <w:t xml:space="preserve"> Austria.</w:t>
      </w:r>
    </w:p>
    <w:p w14:paraId="6FBC30FB" w14:textId="77777777" w:rsidR="004557DF" w:rsidRDefault="004557DF" w:rsidP="00B71089">
      <w:pPr>
        <w:jc w:val="both"/>
      </w:pPr>
    </w:p>
    <w:p w14:paraId="798D71C4" w14:textId="100A1FA7" w:rsidR="009E280A" w:rsidRDefault="009E280A" w:rsidP="009E280A">
      <w:pPr>
        <w:jc w:val="center"/>
      </w:pPr>
      <w:r>
        <w:rPr>
          <w:noProof/>
        </w:rPr>
        <w:drawing>
          <wp:inline distT="0" distB="0" distL="0" distR="0" wp14:anchorId="36BD72F9" wp14:editId="21C7FB8D">
            <wp:extent cx="4584700" cy="27559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C8192" w14:textId="7C99CE21" w:rsidR="00A74A7E" w:rsidRDefault="00A74A7E" w:rsidP="00B71089">
      <w:pPr>
        <w:jc w:val="both"/>
      </w:pPr>
    </w:p>
    <w:p w14:paraId="3385B130" w14:textId="5AB287CD" w:rsidR="009E280A" w:rsidRPr="00046CD7" w:rsidRDefault="009E280A" w:rsidP="00B71089">
      <w:pPr>
        <w:jc w:val="both"/>
        <w:rPr>
          <w:b/>
          <w:bCs/>
        </w:rPr>
      </w:pPr>
      <w:r w:rsidRPr="00046CD7">
        <w:rPr>
          <w:b/>
          <w:bCs/>
        </w:rPr>
        <w:t xml:space="preserve">Co </w:t>
      </w:r>
      <w:r w:rsidR="00955965" w:rsidRPr="00046CD7">
        <w:rPr>
          <w:b/>
          <w:bCs/>
        </w:rPr>
        <w:t>wy</w:t>
      </w:r>
      <w:r w:rsidRPr="00046CD7">
        <w:rPr>
          <w:b/>
          <w:bCs/>
        </w:rPr>
        <w:t>różnia Najlepsze Miejsca Pracy</w:t>
      </w:r>
    </w:p>
    <w:p w14:paraId="57357FFB" w14:textId="194B412F" w:rsidR="009E280A" w:rsidRDefault="00046CD7" w:rsidP="00B71089">
      <w:pPr>
        <w:jc w:val="both"/>
      </w:pPr>
      <w:r>
        <w:t>A</w:t>
      </w:r>
      <w:r w:rsidR="007065CB">
        <w:t>by trafić na listę Najlepszych Miejsc Pracy</w:t>
      </w:r>
      <w:r w:rsidR="002220E2">
        <w:rPr>
          <w:rFonts w:cstheme="minorHAnsi"/>
        </w:rPr>
        <w:t>™</w:t>
      </w:r>
      <w:r w:rsidR="0064545E">
        <w:rPr>
          <w:rFonts w:cstheme="minorHAnsi"/>
        </w:rPr>
        <w:t>,</w:t>
      </w:r>
      <w:r w:rsidR="007065CB">
        <w:t xml:space="preserve"> </w:t>
      </w:r>
      <w:r>
        <w:t xml:space="preserve">firmy muszą przede </w:t>
      </w:r>
      <w:r w:rsidR="00B615BC">
        <w:t xml:space="preserve">wszystkim </w:t>
      </w:r>
      <w:r w:rsidR="00455D47">
        <w:t>uzyskać dobrą opinię od</w:t>
      </w:r>
      <w:r>
        <w:t xml:space="preserve"> swoich pracowników. </w:t>
      </w:r>
      <w:r w:rsidR="00CF1DA7">
        <w:t xml:space="preserve">To ich głos wyrażony w anonimowej ankiecie jest kluczowy. </w:t>
      </w:r>
      <w:r w:rsidR="00227BE3">
        <w:t xml:space="preserve">Ankieta </w:t>
      </w:r>
      <w:r w:rsidR="00455D47">
        <w:t>bada</w:t>
      </w:r>
      <w:r w:rsidR="00227BE3">
        <w:t xml:space="preserve"> opinie pracowników o firmie pod kątem wielu aspektów</w:t>
      </w:r>
      <w:r w:rsidR="00455D47">
        <w:t>, m.in.:</w:t>
      </w:r>
      <w:r w:rsidR="00227BE3">
        <w:t xml:space="preserve"> zaufania do firmy, relacji z przełożonymi, </w:t>
      </w:r>
      <w:r w:rsidR="00BA33AD">
        <w:t>atmosfery w pracy</w:t>
      </w:r>
      <w:r w:rsidR="00227BE3">
        <w:t xml:space="preserve">, możliwości rozwoju osobistego i zawodowego czy poczucia bezpieczeństwa. Tegoroczni laureaci </w:t>
      </w:r>
      <w:proofErr w:type="spellStart"/>
      <w:r w:rsidR="00C20734">
        <w:t>Europe’s</w:t>
      </w:r>
      <w:proofErr w:type="spellEnd"/>
      <w:r w:rsidR="00C20734">
        <w:t xml:space="preserve"> </w:t>
      </w:r>
      <w:r w:rsidR="00227BE3">
        <w:t xml:space="preserve">Best </w:t>
      </w:r>
      <w:proofErr w:type="spellStart"/>
      <w:r w:rsidR="00227BE3">
        <w:t>Workplaces</w:t>
      </w:r>
      <w:proofErr w:type="spellEnd"/>
      <w:r w:rsidR="00503269">
        <w:rPr>
          <w:rFonts w:cstheme="minorHAnsi"/>
        </w:rPr>
        <w:t>™</w:t>
      </w:r>
      <w:r w:rsidR="00227BE3">
        <w:t xml:space="preserve"> </w:t>
      </w:r>
      <w:r w:rsidR="00567320">
        <w:t xml:space="preserve">zostali </w:t>
      </w:r>
      <w:r w:rsidR="00503269">
        <w:t xml:space="preserve">w sposób szczególny </w:t>
      </w:r>
      <w:r w:rsidR="00567320">
        <w:t>docenieni m.in. za sprawne i uczciwe zarządzanie organizacj</w:t>
      </w:r>
      <w:r w:rsidR="00BA33AD">
        <w:t>ą</w:t>
      </w:r>
      <w:r w:rsidR="00567320">
        <w:t xml:space="preserve">. Aż 88% </w:t>
      </w:r>
      <w:r w:rsidR="00BA33AD">
        <w:t xml:space="preserve">pracowników </w:t>
      </w:r>
      <w:r w:rsidR="00567320">
        <w:t xml:space="preserve">zadeklarowało, że ich przełożeni dotrzymują </w:t>
      </w:r>
      <w:r w:rsidR="00D07DEB">
        <w:t xml:space="preserve">swoich </w:t>
      </w:r>
      <w:r w:rsidR="00567320">
        <w:t>obietnic.</w:t>
      </w:r>
      <w:r w:rsidR="000A135A">
        <w:t xml:space="preserve"> 83% ceni fakt, że są </w:t>
      </w:r>
      <w:r w:rsidR="00455D47">
        <w:t>przez przełożonych angażowani</w:t>
      </w:r>
      <w:r w:rsidR="000A135A">
        <w:t xml:space="preserve"> w podejmowanie decyzji, zwłaszcza tych, które </w:t>
      </w:r>
      <w:r w:rsidR="00D07DEB">
        <w:t>mają wpływ</w:t>
      </w:r>
      <w:r w:rsidR="00565D65">
        <w:t xml:space="preserve"> </w:t>
      </w:r>
      <w:r w:rsidR="00503269">
        <w:t xml:space="preserve">na </w:t>
      </w:r>
      <w:r w:rsidR="000A135A">
        <w:t>ich prac</w:t>
      </w:r>
      <w:r w:rsidR="00503269">
        <w:t>ę</w:t>
      </w:r>
      <w:r w:rsidR="000A135A">
        <w:t xml:space="preserve">. </w:t>
      </w:r>
      <w:r w:rsidR="00D26BF5">
        <w:t>Co ważn</w:t>
      </w:r>
      <w:r w:rsidR="00B615BC">
        <w:t>e</w:t>
      </w:r>
      <w:r w:rsidR="00D071AF">
        <w:t>,</w:t>
      </w:r>
      <w:r w:rsidR="00D26BF5">
        <w:t xml:space="preserve"> </w:t>
      </w:r>
      <w:r w:rsidR="000A135A">
        <w:t>74% jest zdania, że ich wynagrodzenie jest adekwatne do wykonywanej pracy, a firma uczciwie dzieli się z nimi swoimi zyskami. Wysokie noty firmy otrzymały</w:t>
      </w:r>
      <w:r w:rsidR="009B2EF7">
        <w:t xml:space="preserve"> także </w:t>
      </w:r>
      <w:r w:rsidR="0020620C">
        <w:t xml:space="preserve">za programy i codzienne działania, które pozwalają </w:t>
      </w:r>
      <w:r w:rsidR="00E73C97">
        <w:t>ludziom</w:t>
      </w:r>
      <w:r w:rsidR="0020620C">
        <w:t xml:space="preserve"> </w:t>
      </w:r>
      <w:r w:rsidR="009B2EF7">
        <w:t>zachow</w:t>
      </w:r>
      <w:r w:rsidR="00D26BF5">
        <w:t>ać</w:t>
      </w:r>
      <w:r w:rsidR="009B2EF7">
        <w:t xml:space="preserve"> równowagę między życiem zawodowym</w:t>
      </w:r>
      <w:r w:rsidR="00455D47">
        <w:t xml:space="preserve"> i</w:t>
      </w:r>
      <w:r w:rsidR="009B2EF7">
        <w:t xml:space="preserve"> osobistym</w:t>
      </w:r>
      <w:r w:rsidR="00B615BC">
        <w:t>. T</w:t>
      </w:r>
      <w:r w:rsidR="009B2EF7">
        <w:t xml:space="preserve">akie podejście w </w:t>
      </w:r>
      <w:r w:rsidR="00455D47">
        <w:t>swo</w:t>
      </w:r>
      <w:r w:rsidR="009B2EF7">
        <w:t>ich firmach potwierdza aż 86%</w:t>
      </w:r>
      <w:r w:rsidR="00E73C97">
        <w:t xml:space="preserve"> pracowników</w:t>
      </w:r>
      <w:r w:rsidR="00C20734">
        <w:t xml:space="preserve"> </w:t>
      </w:r>
      <w:r w:rsidR="009B2EF7">
        <w:t xml:space="preserve">. Taki sam odsetek </w:t>
      </w:r>
      <w:r w:rsidR="008428C7">
        <w:t xml:space="preserve">pracowników </w:t>
      </w:r>
      <w:r w:rsidR="00E73C97">
        <w:t>wyraził opinię</w:t>
      </w:r>
      <w:r w:rsidR="009B2EF7">
        <w:t>, że ich firm</w:t>
      </w:r>
      <w:r w:rsidR="00E204C9">
        <w:t>a</w:t>
      </w:r>
      <w:r w:rsidR="009B2EF7">
        <w:t xml:space="preserve"> </w:t>
      </w:r>
      <w:r w:rsidR="00565D65">
        <w:lastRenderedPageBreak/>
        <w:t xml:space="preserve">stwarza odpowiednie warunki, </w:t>
      </w:r>
      <w:r w:rsidR="00E12236">
        <w:t>aby</w:t>
      </w:r>
      <w:r w:rsidR="00E204C9">
        <w:t xml:space="preserve"> mog</w:t>
      </w:r>
      <w:r w:rsidR="00E12236">
        <w:t>li</w:t>
      </w:r>
      <w:r w:rsidR="00E204C9">
        <w:t xml:space="preserve"> efektywnie pracować i jednocześnie cieszyć się dobrym samopoczuciem psychicznym i emocjonalnym</w:t>
      </w:r>
      <w:r w:rsidR="00565D65">
        <w:t>.</w:t>
      </w:r>
      <w:r w:rsidR="00D07DEB">
        <w:t xml:space="preserve"> </w:t>
      </w:r>
    </w:p>
    <w:p w14:paraId="0627FF15" w14:textId="47E5D981" w:rsidR="00DB2C1C" w:rsidRDefault="00DB2C1C" w:rsidP="00B71089">
      <w:pPr>
        <w:jc w:val="both"/>
      </w:pPr>
    </w:p>
    <w:p w14:paraId="343C1E7D" w14:textId="77777777" w:rsidR="00633169" w:rsidRDefault="00633169" w:rsidP="008943DF">
      <w:pPr>
        <w:rPr>
          <w:b/>
          <w:bCs/>
        </w:rPr>
      </w:pPr>
    </w:p>
    <w:p w14:paraId="3964BBC8" w14:textId="4EC69B2E" w:rsidR="00DB2C1C" w:rsidRPr="00DB2C1C" w:rsidRDefault="00DB2C1C" w:rsidP="008943DF">
      <w:pPr>
        <w:rPr>
          <w:b/>
          <w:bCs/>
        </w:rPr>
      </w:pPr>
      <w:r w:rsidRPr="00DB2C1C">
        <w:rPr>
          <w:b/>
          <w:bCs/>
        </w:rPr>
        <w:t>Pełna lista 150 Najlepszych Miejsc Pracy</w:t>
      </w:r>
      <w:r w:rsidR="002220E2">
        <w:rPr>
          <w:rFonts w:cstheme="minorHAnsi"/>
          <w:b/>
          <w:bCs/>
        </w:rPr>
        <w:t>™</w:t>
      </w:r>
      <w:r w:rsidRPr="00DB2C1C">
        <w:rPr>
          <w:b/>
          <w:bCs/>
        </w:rPr>
        <w:t xml:space="preserve"> Europa 202</w:t>
      </w:r>
      <w:r w:rsidR="001C0DD0">
        <w:rPr>
          <w:b/>
          <w:bCs/>
        </w:rPr>
        <w:t>2</w:t>
      </w:r>
      <w:r w:rsidRPr="00DB2C1C">
        <w:rPr>
          <w:b/>
          <w:bCs/>
        </w:rPr>
        <w:t xml:space="preserve"> w załączniku oraz na www.greatplacetowork.pl</w:t>
      </w:r>
    </w:p>
    <w:p w14:paraId="6884A7DE" w14:textId="77777777" w:rsidR="00DB2C1C" w:rsidRDefault="00DB2C1C" w:rsidP="00DB2C1C">
      <w:pPr>
        <w:jc w:val="both"/>
      </w:pPr>
    </w:p>
    <w:p w14:paraId="39589B6D" w14:textId="44B1204D" w:rsidR="00DB2C1C" w:rsidRPr="00DB2C1C" w:rsidRDefault="00DB2C1C" w:rsidP="00DB2C1C">
      <w:pPr>
        <w:jc w:val="both"/>
        <w:rPr>
          <w:sz w:val="20"/>
          <w:szCs w:val="20"/>
        </w:rPr>
      </w:pPr>
      <w:r w:rsidRPr="00DB2C1C">
        <w:rPr>
          <w:sz w:val="20"/>
          <w:szCs w:val="20"/>
        </w:rPr>
        <w:t xml:space="preserve">Badanie Great Place to </w:t>
      </w:r>
      <w:proofErr w:type="spellStart"/>
      <w:r w:rsidRPr="00DB2C1C">
        <w:rPr>
          <w:sz w:val="20"/>
          <w:szCs w:val="20"/>
        </w:rPr>
        <w:t>Work</w:t>
      </w:r>
      <w:proofErr w:type="spellEnd"/>
      <w:r w:rsidRPr="00DB2C1C">
        <w:rPr>
          <w:sz w:val="20"/>
          <w:szCs w:val="20"/>
        </w:rPr>
        <w:t xml:space="preserve">® ma ponad trzydziestoletnią historię i niezmiennie jest największym globalnym badaniem jakości miejsc pracy na świecie. Swoim zasięgiem obejmuje ponad 150 krajów. Konkurs na Najlepsze Miejsca </w:t>
      </w:r>
      <w:proofErr w:type="spellStart"/>
      <w:r w:rsidRPr="00DB2C1C">
        <w:rPr>
          <w:sz w:val="20"/>
          <w:szCs w:val="20"/>
        </w:rPr>
        <w:t>Pracy</w:t>
      </w:r>
      <w:r w:rsidR="00562AC0" w:rsidRPr="00791375">
        <w:rPr>
          <w:sz w:val="20"/>
          <w:szCs w:val="20"/>
          <w:vertAlign w:val="superscript"/>
        </w:rPr>
        <w:t>TM</w:t>
      </w:r>
      <w:proofErr w:type="spellEnd"/>
      <w:r w:rsidRPr="00DB2C1C">
        <w:rPr>
          <w:sz w:val="20"/>
          <w:szCs w:val="20"/>
        </w:rPr>
        <w:t xml:space="preserve"> jest prowadzony w oparciu o obiektywną metodologię, która od wielu lat stanowi światowy standard. O miejscu na liście decyduje przed wszystkim wynik ankiety pracowniczej (wskaźnik zaufania w firmie, Trust Index™). Na finalną ocenę ma także wpływ wynik audytu kulturowego (</w:t>
      </w:r>
      <w:proofErr w:type="spellStart"/>
      <w:r w:rsidRPr="00DB2C1C">
        <w:rPr>
          <w:sz w:val="20"/>
          <w:szCs w:val="20"/>
        </w:rPr>
        <w:t>Culture</w:t>
      </w:r>
      <w:proofErr w:type="spellEnd"/>
      <w:r w:rsidRPr="00DB2C1C">
        <w:rPr>
          <w:sz w:val="20"/>
          <w:szCs w:val="20"/>
        </w:rPr>
        <w:t xml:space="preserve"> </w:t>
      </w:r>
      <w:proofErr w:type="spellStart"/>
      <w:r w:rsidRPr="00DB2C1C">
        <w:rPr>
          <w:sz w:val="20"/>
          <w:szCs w:val="20"/>
        </w:rPr>
        <w:t>Audit</w:t>
      </w:r>
      <w:proofErr w:type="spellEnd"/>
      <w:r w:rsidRPr="00DB2C1C">
        <w:rPr>
          <w:sz w:val="20"/>
          <w:szCs w:val="20"/>
        </w:rPr>
        <w:t>™), którego wiodącymi obszarami są: skuteczne przywództwo, powszechna innowacyjność oraz wartości.</w:t>
      </w:r>
    </w:p>
    <w:p w14:paraId="5D371CF0" w14:textId="6F9AC5FB" w:rsidR="00DB2C1C" w:rsidRDefault="00DB2C1C" w:rsidP="00DB2C1C">
      <w:pPr>
        <w:pBdr>
          <w:bottom w:val="single" w:sz="4" w:space="1" w:color="auto"/>
        </w:pBdr>
        <w:jc w:val="both"/>
      </w:pPr>
    </w:p>
    <w:p w14:paraId="10395DFE" w14:textId="77777777" w:rsidR="00DB2C1C" w:rsidRPr="00DB2C1C" w:rsidRDefault="00DB2C1C" w:rsidP="00DB2C1C">
      <w:pPr>
        <w:jc w:val="both"/>
        <w:rPr>
          <w:sz w:val="18"/>
          <w:szCs w:val="18"/>
        </w:rPr>
      </w:pPr>
      <w:r w:rsidRPr="00DB2C1C">
        <w:rPr>
          <w:sz w:val="18"/>
          <w:szCs w:val="18"/>
        </w:rPr>
        <w:t xml:space="preserve">Więcej informacji: </w:t>
      </w:r>
    </w:p>
    <w:p w14:paraId="03D79153" w14:textId="77777777" w:rsidR="00DB2C1C" w:rsidRPr="00DB2C1C" w:rsidRDefault="00DB2C1C" w:rsidP="0032542A">
      <w:pPr>
        <w:spacing w:line="240" w:lineRule="auto"/>
        <w:jc w:val="both"/>
        <w:rPr>
          <w:sz w:val="18"/>
          <w:szCs w:val="18"/>
        </w:rPr>
      </w:pPr>
      <w:r w:rsidRPr="00DB2C1C">
        <w:rPr>
          <w:sz w:val="18"/>
          <w:szCs w:val="18"/>
        </w:rPr>
        <w:t xml:space="preserve">Joanna Kowalczuk, Be Communications, </w:t>
      </w:r>
      <w:proofErr w:type="spellStart"/>
      <w:r w:rsidRPr="00DB2C1C">
        <w:rPr>
          <w:sz w:val="18"/>
          <w:szCs w:val="18"/>
        </w:rPr>
        <w:t>Head</w:t>
      </w:r>
      <w:proofErr w:type="spellEnd"/>
      <w:r w:rsidRPr="00DB2C1C">
        <w:rPr>
          <w:sz w:val="18"/>
          <w:szCs w:val="18"/>
        </w:rPr>
        <w:t xml:space="preserve"> of </w:t>
      </w:r>
      <w:proofErr w:type="spellStart"/>
      <w:r w:rsidRPr="00DB2C1C">
        <w:rPr>
          <w:sz w:val="18"/>
          <w:szCs w:val="18"/>
        </w:rPr>
        <w:t>Strategy</w:t>
      </w:r>
      <w:proofErr w:type="spellEnd"/>
      <w:r w:rsidRPr="00DB2C1C">
        <w:rPr>
          <w:sz w:val="18"/>
          <w:szCs w:val="18"/>
        </w:rPr>
        <w:t xml:space="preserve"> Development, tel. 603 981 872, e-mail: j.kowalczuk@becomms.pl</w:t>
      </w:r>
    </w:p>
    <w:p w14:paraId="7FEECB88" w14:textId="77777777" w:rsidR="00DB2C1C" w:rsidRPr="00DB2C1C" w:rsidRDefault="00DB2C1C" w:rsidP="0032542A">
      <w:pPr>
        <w:spacing w:line="240" w:lineRule="auto"/>
        <w:jc w:val="both"/>
        <w:rPr>
          <w:sz w:val="18"/>
          <w:szCs w:val="18"/>
        </w:rPr>
      </w:pPr>
      <w:r w:rsidRPr="00DB2C1C">
        <w:rPr>
          <w:sz w:val="18"/>
          <w:szCs w:val="18"/>
        </w:rPr>
        <w:t xml:space="preserve">Marzena Winczo-Gasik, Great Place to </w:t>
      </w:r>
      <w:proofErr w:type="spellStart"/>
      <w:r w:rsidRPr="00DB2C1C">
        <w:rPr>
          <w:sz w:val="18"/>
          <w:szCs w:val="18"/>
        </w:rPr>
        <w:t>Work</w:t>
      </w:r>
      <w:proofErr w:type="spellEnd"/>
      <w:r w:rsidRPr="00DB2C1C">
        <w:rPr>
          <w:sz w:val="18"/>
          <w:szCs w:val="18"/>
        </w:rPr>
        <w:t xml:space="preserve">® Polska, szef Zespołu </w:t>
      </w:r>
      <w:proofErr w:type="spellStart"/>
      <w:r w:rsidRPr="00DB2C1C">
        <w:rPr>
          <w:sz w:val="18"/>
          <w:szCs w:val="18"/>
        </w:rPr>
        <w:t>Culture</w:t>
      </w:r>
      <w:proofErr w:type="spellEnd"/>
      <w:r w:rsidRPr="00DB2C1C">
        <w:rPr>
          <w:sz w:val="18"/>
          <w:szCs w:val="18"/>
        </w:rPr>
        <w:t xml:space="preserve"> </w:t>
      </w:r>
      <w:proofErr w:type="spellStart"/>
      <w:r w:rsidRPr="00DB2C1C">
        <w:rPr>
          <w:sz w:val="18"/>
          <w:szCs w:val="18"/>
        </w:rPr>
        <w:t>Audit</w:t>
      </w:r>
      <w:proofErr w:type="spellEnd"/>
      <w:r w:rsidRPr="00DB2C1C">
        <w:rPr>
          <w:sz w:val="18"/>
          <w:szCs w:val="18"/>
        </w:rPr>
        <w:t xml:space="preserve">©, menedżer ds. komunikacji, </w:t>
      </w:r>
    </w:p>
    <w:p w14:paraId="1FAA15BD" w14:textId="07030AF5" w:rsidR="00DB2C1C" w:rsidRPr="00DB2C1C" w:rsidRDefault="00DB2C1C" w:rsidP="0032542A">
      <w:pPr>
        <w:spacing w:line="240" w:lineRule="auto"/>
        <w:jc w:val="both"/>
        <w:rPr>
          <w:sz w:val="18"/>
          <w:szCs w:val="18"/>
        </w:rPr>
      </w:pPr>
      <w:r w:rsidRPr="00DB2C1C">
        <w:rPr>
          <w:sz w:val="18"/>
          <w:szCs w:val="18"/>
        </w:rPr>
        <w:t>tel. 500 188 814, e-mail: marzena.winczo@greatplacetowork.com</w:t>
      </w:r>
    </w:p>
    <w:sectPr w:rsidR="00DB2C1C" w:rsidRPr="00DB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50"/>
    <w:rsid w:val="00046CD7"/>
    <w:rsid w:val="00073554"/>
    <w:rsid w:val="000A135A"/>
    <w:rsid w:val="000A649D"/>
    <w:rsid w:val="000B36BB"/>
    <w:rsid w:val="00100B29"/>
    <w:rsid w:val="00137D0F"/>
    <w:rsid w:val="00165D21"/>
    <w:rsid w:val="0018758C"/>
    <w:rsid w:val="001A5E7A"/>
    <w:rsid w:val="001B2E36"/>
    <w:rsid w:val="001C0DD0"/>
    <w:rsid w:val="001C4AE0"/>
    <w:rsid w:val="001D689A"/>
    <w:rsid w:val="00205144"/>
    <w:rsid w:val="0020620C"/>
    <w:rsid w:val="002220E2"/>
    <w:rsid w:val="00227BE3"/>
    <w:rsid w:val="002769BF"/>
    <w:rsid w:val="002A529F"/>
    <w:rsid w:val="002C1517"/>
    <w:rsid w:val="0032542A"/>
    <w:rsid w:val="003335B1"/>
    <w:rsid w:val="00372FCE"/>
    <w:rsid w:val="00387D13"/>
    <w:rsid w:val="00391A99"/>
    <w:rsid w:val="003F705C"/>
    <w:rsid w:val="004174E8"/>
    <w:rsid w:val="00432E2E"/>
    <w:rsid w:val="004557DF"/>
    <w:rsid w:val="00455D47"/>
    <w:rsid w:val="00455E7F"/>
    <w:rsid w:val="004919C7"/>
    <w:rsid w:val="00503269"/>
    <w:rsid w:val="00535BB5"/>
    <w:rsid w:val="00562AC0"/>
    <w:rsid w:val="00565D65"/>
    <w:rsid w:val="00565DEC"/>
    <w:rsid w:val="00567320"/>
    <w:rsid w:val="005B7689"/>
    <w:rsid w:val="005C3950"/>
    <w:rsid w:val="005C6C4F"/>
    <w:rsid w:val="0060309B"/>
    <w:rsid w:val="00625B9C"/>
    <w:rsid w:val="00633169"/>
    <w:rsid w:val="0064545E"/>
    <w:rsid w:val="00672E80"/>
    <w:rsid w:val="007065CB"/>
    <w:rsid w:val="0077259E"/>
    <w:rsid w:val="00791375"/>
    <w:rsid w:val="007A3C7F"/>
    <w:rsid w:val="00814375"/>
    <w:rsid w:val="008428C7"/>
    <w:rsid w:val="008943DF"/>
    <w:rsid w:val="008A5908"/>
    <w:rsid w:val="008C1B5D"/>
    <w:rsid w:val="00955965"/>
    <w:rsid w:val="009A045B"/>
    <w:rsid w:val="009B2EF7"/>
    <w:rsid w:val="009E280A"/>
    <w:rsid w:val="00A12FF4"/>
    <w:rsid w:val="00A3342C"/>
    <w:rsid w:val="00A54E9E"/>
    <w:rsid w:val="00A74A7E"/>
    <w:rsid w:val="00AD13A0"/>
    <w:rsid w:val="00B56B82"/>
    <w:rsid w:val="00B615BC"/>
    <w:rsid w:val="00B677C5"/>
    <w:rsid w:val="00B71089"/>
    <w:rsid w:val="00BA33AD"/>
    <w:rsid w:val="00BB0A91"/>
    <w:rsid w:val="00BF78AC"/>
    <w:rsid w:val="00C20734"/>
    <w:rsid w:val="00C43A52"/>
    <w:rsid w:val="00C64914"/>
    <w:rsid w:val="00C9577D"/>
    <w:rsid w:val="00CC2C55"/>
    <w:rsid w:val="00CE28BF"/>
    <w:rsid w:val="00CE2ACE"/>
    <w:rsid w:val="00CF1DA7"/>
    <w:rsid w:val="00D06D12"/>
    <w:rsid w:val="00D071AF"/>
    <w:rsid w:val="00D07DEB"/>
    <w:rsid w:val="00D26BF5"/>
    <w:rsid w:val="00D406E2"/>
    <w:rsid w:val="00D66030"/>
    <w:rsid w:val="00D93032"/>
    <w:rsid w:val="00DB18CC"/>
    <w:rsid w:val="00DB1AFD"/>
    <w:rsid w:val="00DB2C1C"/>
    <w:rsid w:val="00DD59B4"/>
    <w:rsid w:val="00E06445"/>
    <w:rsid w:val="00E12236"/>
    <w:rsid w:val="00E204C9"/>
    <w:rsid w:val="00E73C97"/>
    <w:rsid w:val="00E8317A"/>
    <w:rsid w:val="00EA6824"/>
    <w:rsid w:val="00EB1452"/>
    <w:rsid w:val="00EC735B"/>
    <w:rsid w:val="00F069F0"/>
    <w:rsid w:val="00F30670"/>
    <w:rsid w:val="00F539CB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CA1"/>
  <w15:chartTrackingRefBased/>
  <w15:docId w15:val="{573FFE14-5668-4412-A30C-581D6060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05144"/>
    <w:pPr>
      <w:spacing w:after="0" w:line="240" w:lineRule="auto"/>
    </w:pPr>
  </w:style>
  <w:style w:type="character" w:customStyle="1" w:styleId="ts-alignment-element">
    <w:name w:val="ts-alignment-element"/>
    <w:basedOn w:val="Domylnaczcionkaakapitu"/>
    <w:rsid w:val="004174E8"/>
  </w:style>
  <w:style w:type="character" w:customStyle="1" w:styleId="ts-alignment-element-highlighted">
    <w:name w:val="ts-alignment-element-highlighted"/>
    <w:basedOn w:val="Domylnaczcionkaakapitu"/>
    <w:rsid w:val="004174E8"/>
  </w:style>
  <w:style w:type="character" w:styleId="Odwoaniedokomentarza">
    <w:name w:val="annotation reference"/>
    <w:basedOn w:val="Domylnaczcionkaakapitu"/>
    <w:uiPriority w:val="99"/>
    <w:semiHidden/>
    <w:unhideWhenUsed/>
    <w:rsid w:val="001C4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2</cp:revision>
  <dcterms:created xsi:type="dcterms:W3CDTF">2022-09-05T09:26:00Z</dcterms:created>
  <dcterms:modified xsi:type="dcterms:W3CDTF">2022-09-05T09:26:00Z</dcterms:modified>
</cp:coreProperties>
</file>